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2025年“最美学生工作者”评选展示活动推荐人员名单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15"/>
        <w:gridCol w:w="3003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李扣云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智能制造与建造学院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学工办主任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郑蓉蓉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信息传媒与艺术学院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学工办主任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</w:docVars>
  <w:rsids>
    <w:rsidRoot w:val="7F4B080F"/>
    <w:rsid w:val="1B606027"/>
    <w:rsid w:val="7F4B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521</Characters>
  <Lines>0</Lines>
  <Paragraphs>0</Paragraphs>
  <TotalTime>7</TotalTime>
  <ScaleCrop>false</ScaleCrop>
  <LinksUpToDate>false</LinksUpToDate>
  <CharactersWithSpaces>521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2025-09-04T02:19:00Z</dcterms:created>
  <dc:creator>范范</dc:creator>
  <cp:lastModifiedBy>27486</cp:lastModifiedBy>
  <dcterms:modified xsi:type="dcterms:W3CDTF">2025-09-04T06:27:05Z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3FE9CD234FD645228833B5209C9D9203</vt:lpwstr>
  </property>
</Properties>
</file>